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29595" w14:textId="2A2077FC" w:rsidR="003F1376" w:rsidRPr="003F1376" w:rsidRDefault="003F1376" w:rsidP="003F1376">
      <w:pPr>
        <w:ind w:left="440" w:hanging="440"/>
        <w:jc w:val="center"/>
        <w:rPr>
          <w:rFonts w:asciiTheme="minorEastAsia" w:hAnsiTheme="minorEastAsia"/>
          <w:b/>
          <w:bCs/>
          <w:sz w:val="28"/>
          <w:szCs w:val="32"/>
        </w:rPr>
      </w:pPr>
      <w:r w:rsidRPr="003F1376">
        <w:rPr>
          <w:rFonts w:asciiTheme="minorEastAsia" w:hAnsiTheme="minorEastAsia" w:hint="eastAsia"/>
          <w:b/>
          <w:bCs/>
          <w:sz w:val="28"/>
          <w:szCs w:val="32"/>
        </w:rPr>
        <w:t>コンサルテーション申し込み手順</w:t>
      </w:r>
    </w:p>
    <w:p w14:paraId="74292632" w14:textId="77777777" w:rsidR="003F1376" w:rsidRPr="003F1376" w:rsidRDefault="003F1376" w:rsidP="003F1376">
      <w:pPr>
        <w:pStyle w:val="a3"/>
        <w:ind w:leftChars="0" w:left="440"/>
        <w:rPr>
          <w:rFonts w:asciiTheme="minorEastAsia" w:hAnsiTheme="minorEastAsia"/>
        </w:rPr>
      </w:pPr>
    </w:p>
    <w:p w14:paraId="64669917" w14:textId="4F0BE1A5" w:rsidR="003F1376" w:rsidRDefault="003F1376" w:rsidP="003F1376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 w:val="24"/>
          <w:szCs w:val="28"/>
        </w:rPr>
      </w:pPr>
      <w:r w:rsidRPr="003F1376">
        <w:rPr>
          <w:rFonts w:asciiTheme="minorEastAsia" w:hAnsiTheme="minorEastAsia" w:hint="eastAsia"/>
          <w:sz w:val="24"/>
          <w:szCs w:val="28"/>
        </w:rPr>
        <w:t>LC研究会事務局あてに、コンサルテーションの申し込みをしてください。</w:t>
      </w:r>
    </w:p>
    <w:p w14:paraId="0AD21662" w14:textId="4CCC8CCD" w:rsidR="00011C0F" w:rsidRDefault="00011C0F" w:rsidP="00011C0F">
      <w:pPr>
        <w:pStyle w:val="a3"/>
        <w:ind w:leftChars="0" w:left="48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書類にパスワードをかけた上で、事務局（</w:t>
      </w:r>
      <w:hyperlink r:id="rId7" w:history="1">
        <w:r w:rsidRPr="00D645F9">
          <w:rPr>
            <w:rStyle w:val="a8"/>
            <w:rFonts w:asciiTheme="minorEastAsia" w:hAnsiTheme="minorEastAsia" w:hint="eastAsia"/>
            <w:sz w:val="24"/>
            <w:szCs w:val="28"/>
          </w:rPr>
          <w:t>info@tf-cbtlc.com</w:t>
        </w:r>
      </w:hyperlink>
      <w:r>
        <w:rPr>
          <w:rFonts w:asciiTheme="minorEastAsia" w:hAnsiTheme="minorEastAsia" w:hint="eastAsia"/>
          <w:sz w:val="24"/>
          <w:szCs w:val="28"/>
        </w:rPr>
        <w:t>）にお送りください。なお、メールでの送付に不安がございましたら、事務局あてに郵送でお送りいただいても構いません。</w:t>
      </w:r>
    </w:p>
    <w:p w14:paraId="10C7FD4C" w14:textId="3B7BA9D5" w:rsidR="00011C0F" w:rsidRDefault="00011C0F" w:rsidP="00011C0F">
      <w:pPr>
        <w:pStyle w:val="a3"/>
        <w:ind w:leftChars="0" w:left="48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 xml:space="preserve">　〒102-8554　東京都千代田区紀尾井町 上智大学 総合人間科学部</w:t>
      </w:r>
    </w:p>
    <w:p w14:paraId="3828645C" w14:textId="78115AE1" w:rsidR="00011C0F" w:rsidRDefault="00011C0F" w:rsidP="00011C0F">
      <w:pPr>
        <w:pStyle w:val="a3"/>
        <w:ind w:leftChars="0" w:left="480"/>
        <w:rPr>
          <w:rFonts w:asciiTheme="minorEastAsia" w:hAnsiTheme="minorEastAsia" w:hint="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 xml:space="preserve">　　　　　　　　　　　　　　　　　　　心理学科　　齋藤梓　宛</w:t>
      </w:r>
    </w:p>
    <w:p w14:paraId="39155C20" w14:textId="77777777" w:rsidR="00011C0F" w:rsidRPr="00011C0F" w:rsidRDefault="00011C0F" w:rsidP="00011C0F">
      <w:pPr>
        <w:pStyle w:val="a3"/>
        <w:ind w:leftChars="0" w:left="480"/>
        <w:rPr>
          <w:rFonts w:asciiTheme="minorEastAsia" w:hAnsiTheme="minorEastAsia" w:hint="eastAsia"/>
          <w:sz w:val="24"/>
          <w:szCs w:val="28"/>
        </w:rPr>
      </w:pPr>
    </w:p>
    <w:p w14:paraId="0D3A93F1" w14:textId="2DA14196" w:rsidR="003F1376" w:rsidRPr="003F1376" w:rsidRDefault="003F1376" w:rsidP="003F1376">
      <w:pPr>
        <w:ind w:firstLineChars="100" w:firstLine="240"/>
        <w:rPr>
          <w:rFonts w:asciiTheme="minorEastAsia" w:hAnsiTheme="minorEastAsia"/>
          <w:sz w:val="24"/>
          <w:szCs w:val="28"/>
        </w:rPr>
      </w:pPr>
      <w:r w:rsidRPr="003F1376">
        <w:rPr>
          <w:rFonts w:asciiTheme="minorEastAsia" w:hAnsiTheme="minorEastAsia" w:hint="eastAsia"/>
          <w:sz w:val="24"/>
          <w:szCs w:val="28"/>
        </w:rPr>
        <w:t>【必要書類】</w:t>
      </w:r>
    </w:p>
    <w:p w14:paraId="1B39A19E" w14:textId="77777777" w:rsidR="003F1376" w:rsidRDefault="003F1376" w:rsidP="003F1376">
      <w:pPr>
        <w:pStyle w:val="a3"/>
        <w:numPr>
          <w:ilvl w:val="1"/>
          <w:numId w:val="2"/>
        </w:numPr>
        <w:ind w:leftChars="0"/>
        <w:rPr>
          <w:rFonts w:asciiTheme="minorEastAsia" w:hAnsiTheme="minorEastAsia"/>
          <w:sz w:val="24"/>
          <w:szCs w:val="28"/>
        </w:rPr>
      </w:pPr>
      <w:r w:rsidRPr="003F1376">
        <w:rPr>
          <w:rFonts w:asciiTheme="minorEastAsia" w:hAnsiTheme="minorEastAsia" w:hint="eastAsia"/>
          <w:sz w:val="24"/>
          <w:szCs w:val="28"/>
        </w:rPr>
        <w:t>セッションバイ</w:t>
      </w:r>
      <w:r w:rsidR="000E01C7" w:rsidRPr="003F1376">
        <w:rPr>
          <w:rFonts w:asciiTheme="minorEastAsia" w:hAnsiTheme="minorEastAsia" w:hint="eastAsia"/>
          <w:sz w:val="24"/>
          <w:szCs w:val="28"/>
        </w:rPr>
        <w:t>セッション・コンサルテーションの申込書</w:t>
      </w:r>
    </w:p>
    <w:p w14:paraId="09738DE2" w14:textId="77777777" w:rsidR="003F1376" w:rsidRDefault="000E01C7" w:rsidP="003F1376">
      <w:pPr>
        <w:pStyle w:val="a3"/>
        <w:numPr>
          <w:ilvl w:val="1"/>
          <w:numId w:val="2"/>
        </w:numPr>
        <w:ind w:leftChars="0"/>
        <w:rPr>
          <w:rFonts w:asciiTheme="minorEastAsia" w:hAnsiTheme="minorEastAsia"/>
          <w:sz w:val="24"/>
          <w:szCs w:val="28"/>
        </w:rPr>
      </w:pPr>
      <w:r w:rsidRPr="003F1376">
        <w:rPr>
          <w:rFonts w:asciiTheme="minorEastAsia" w:hAnsiTheme="minorEastAsia" w:hint="eastAsia"/>
          <w:sz w:val="24"/>
          <w:szCs w:val="28"/>
        </w:rPr>
        <w:t>所属機関長の同意書</w:t>
      </w:r>
    </w:p>
    <w:p w14:paraId="53FBAF34" w14:textId="77777777" w:rsidR="003F1376" w:rsidRDefault="00246B64" w:rsidP="003F1376">
      <w:pPr>
        <w:pStyle w:val="a3"/>
        <w:numPr>
          <w:ilvl w:val="1"/>
          <w:numId w:val="2"/>
        </w:numPr>
        <w:ind w:leftChars="0"/>
        <w:rPr>
          <w:rFonts w:asciiTheme="minorEastAsia" w:hAnsiTheme="minorEastAsia"/>
          <w:sz w:val="24"/>
          <w:szCs w:val="28"/>
        </w:rPr>
      </w:pPr>
      <w:r w:rsidRPr="003F1376">
        <w:rPr>
          <w:rFonts w:asciiTheme="minorEastAsia" w:hAnsiTheme="minorEastAsia" w:hint="eastAsia"/>
          <w:sz w:val="24"/>
          <w:szCs w:val="28"/>
        </w:rPr>
        <w:t>開始前チェック票（1ページ目まで</w:t>
      </w:r>
      <w:r w:rsidR="000E01C7" w:rsidRPr="003F1376">
        <w:rPr>
          <w:rFonts w:asciiTheme="minorEastAsia" w:hAnsiTheme="minorEastAsia" w:hint="eastAsia"/>
          <w:sz w:val="24"/>
          <w:szCs w:val="28"/>
        </w:rPr>
        <w:t>を</w:t>
      </w:r>
      <w:r w:rsidRPr="003F1376">
        <w:rPr>
          <w:rFonts w:asciiTheme="minorEastAsia" w:hAnsiTheme="minorEastAsia" w:hint="eastAsia"/>
          <w:sz w:val="24"/>
          <w:szCs w:val="28"/>
        </w:rPr>
        <w:t>記入</w:t>
      </w:r>
      <w:r w:rsidR="003F1376" w:rsidRPr="003F1376">
        <w:rPr>
          <w:rFonts w:asciiTheme="minorEastAsia" w:hAnsiTheme="minorEastAsia" w:hint="eastAsia"/>
          <w:sz w:val="24"/>
          <w:szCs w:val="28"/>
        </w:rPr>
        <w:t>したもの</w:t>
      </w:r>
      <w:r w:rsidRPr="003F1376">
        <w:rPr>
          <w:rFonts w:asciiTheme="minorEastAsia" w:hAnsiTheme="minorEastAsia" w:hint="eastAsia"/>
          <w:sz w:val="24"/>
          <w:szCs w:val="28"/>
        </w:rPr>
        <w:t>）</w:t>
      </w:r>
    </w:p>
    <w:p w14:paraId="055896EB" w14:textId="2D391618" w:rsidR="000E01C7" w:rsidRPr="003F1376" w:rsidRDefault="00246B64" w:rsidP="003F1376">
      <w:pPr>
        <w:pStyle w:val="a3"/>
        <w:numPr>
          <w:ilvl w:val="1"/>
          <w:numId w:val="2"/>
        </w:numPr>
        <w:ind w:leftChars="0"/>
        <w:rPr>
          <w:rFonts w:asciiTheme="minorEastAsia" w:hAnsiTheme="minorEastAsia"/>
          <w:sz w:val="24"/>
          <w:szCs w:val="28"/>
        </w:rPr>
      </w:pPr>
      <w:r w:rsidRPr="003F1376">
        <w:rPr>
          <w:rFonts w:asciiTheme="minorEastAsia" w:hAnsiTheme="minorEastAsia" w:hint="eastAsia"/>
          <w:sz w:val="24"/>
          <w:szCs w:val="28"/>
        </w:rPr>
        <w:t>ケースシート</w:t>
      </w:r>
    </w:p>
    <w:p w14:paraId="6460DC14" w14:textId="0C8C1112" w:rsidR="000E01C7" w:rsidRPr="003F1376" w:rsidRDefault="000E01C7" w:rsidP="00246B64">
      <w:pPr>
        <w:ind w:left="1200" w:hangingChars="500" w:hanging="1200"/>
        <w:rPr>
          <w:rFonts w:asciiTheme="minorEastAsia" w:hAnsiTheme="minorEastAsia"/>
          <w:sz w:val="24"/>
          <w:szCs w:val="28"/>
        </w:rPr>
      </w:pPr>
      <w:r w:rsidRPr="003F1376">
        <w:rPr>
          <w:rFonts w:asciiTheme="minorEastAsia" w:hAnsiTheme="minorEastAsia" w:hint="eastAsia"/>
          <w:sz w:val="24"/>
          <w:szCs w:val="28"/>
        </w:rPr>
        <w:t xml:space="preserve">　　　　＊申し込み多数の場合、</w:t>
      </w:r>
      <w:r w:rsidR="00246B64" w:rsidRPr="003F1376">
        <w:rPr>
          <w:rFonts w:asciiTheme="minorEastAsia" w:hAnsiTheme="minorEastAsia" w:hint="eastAsia"/>
          <w:sz w:val="24"/>
          <w:szCs w:val="28"/>
        </w:rPr>
        <w:t>コンサルテーション対象外と判断された場合は、</w:t>
      </w:r>
      <w:r w:rsidRPr="003F1376">
        <w:rPr>
          <w:rFonts w:asciiTheme="minorEastAsia" w:hAnsiTheme="minorEastAsia" w:hint="eastAsia"/>
          <w:sz w:val="24"/>
          <w:szCs w:val="28"/>
        </w:rPr>
        <w:t>お受けできないことがあります。</w:t>
      </w:r>
    </w:p>
    <w:p w14:paraId="46F6A173" w14:textId="77777777" w:rsidR="000E01C7" w:rsidRDefault="000E01C7" w:rsidP="000E01C7">
      <w:pPr>
        <w:rPr>
          <w:rFonts w:asciiTheme="minorEastAsia" w:hAnsiTheme="minorEastAsia"/>
          <w:sz w:val="24"/>
          <w:szCs w:val="28"/>
        </w:rPr>
      </w:pPr>
    </w:p>
    <w:p w14:paraId="2511B820" w14:textId="77777777" w:rsidR="00011C0F" w:rsidRPr="003F1376" w:rsidRDefault="00011C0F" w:rsidP="000E01C7">
      <w:pPr>
        <w:rPr>
          <w:rFonts w:asciiTheme="minorEastAsia" w:hAnsiTheme="minorEastAsia" w:hint="eastAsia"/>
          <w:sz w:val="24"/>
          <w:szCs w:val="28"/>
        </w:rPr>
      </w:pPr>
    </w:p>
    <w:p w14:paraId="17EDD179" w14:textId="5C118795" w:rsidR="00222D99" w:rsidRPr="003F1376" w:rsidRDefault="00246B64" w:rsidP="003F1376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 w:val="24"/>
          <w:szCs w:val="28"/>
        </w:rPr>
      </w:pPr>
      <w:r w:rsidRPr="003F1376">
        <w:rPr>
          <w:rFonts w:asciiTheme="minorEastAsia" w:hAnsiTheme="minorEastAsia" w:hint="eastAsia"/>
          <w:sz w:val="24"/>
          <w:szCs w:val="28"/>
        </w:rPr>
        <w:t>コンサルテーション受講</w:t>
      </w:r>
      <w:r w:rsidR="000E01C7" w:rsidRPr="003F1376">
        <w:rPr>
          <w:rFonts w:asciiTheme="minorEastAsia" w:hAnsiTheme="minorEastAsia" w:hint="eastAsia"/>
          <w:sz w:val="24"/>
          <w:szCs w:val="28"/>
        </w:rPr>
        <w:t>手続きが終了したら、</w:t>
      </w:r>
      <w:r w:rsidR="00BF50C7">
        <w:rPr>
          <w:rFonts w:asciiTheme="minorEastAsia" w:hAnsiTheme="minorEastAsia" w:hint="eastAsia"/>
          <w:sz w:val="24"/>
          <w:szCs w:val="28"/>
        </w:rPr>
        <w:t>トレーナー</w:t>
      </w:r>
      <w:r w:rsidR="003F1376" w:rsidRPr="003F1376">
        <w:rPr>
          <w:rFonts w:asciiTheme="minorEastAsia" w:hAnsiTheme="minorEastAsia" w:hint="eastAsia"/>
          <w:sz w:val="24"/>
          <w:szCs w:val="28"/>
        </w:rPr>
        <w:t>に、完成した開始前チェック票をお送りください。</w:t>
      </w:r>
      <w:r w:rsidR="00327D2A" w:rsidRPr="003F1376">
        <w:rPr>
          <w:rFonts w:asciiTheme="minorEastAsia" w:hAnsiTheme="minorEastAsia" w:hint="eastAsia"/>
          <w:sz w:val="24"/>
          <w:szCs w:val="28"/>
        </w:rPr>
        <w:t>その際、</w:t>
      </w:r>
      <w:r w:rsidR="003F1376">
        <w:rPr>
          <w:rFonts w:asciiTheme="minorEastAsia" w:hAnsiTheme="minorEastAsia" w:hint="eastAsia"/>
          <w:sz w:val="24"/>
          <w:szCs w:val="28"/>
        </w:rPr>
        <w:t>情報のやり取り方法を話し合います。通常は、ドロップボックスで動画や録音を共有しますが、基本的に所属施設の方針を尊重して決めます。</w:t>
      </w:r>
    </w:p>
    <w:p w14:paraId="03B65336" w14:textId="77777777" w:rsidR="00011C0F" w:rsidRDefault="00011C0F" w:rsidP="00327D2A">
      <w:pPr>
        <w:rPr>
          <w:rFonts w:asciiTheme="minorEastAsia" w:hAnsiTheme="minorEastAsia"/>
          <w:sz w:val="24"/>
          <w:szCs w:val="28"/>
        </w:rPr>
      </w:pPr>
    </w:p>
    <w:p w14:paraId="58842500" w14:textId="33D16902" w:rsidR="00222D99" w:rsidRPr="003F1376" w:rsidRDefault="004F74BA" w:rsidP="00327D2A">
      <w:pPr>
        <w:rPr>
          <w:rFonts w:asciiTheme="minorEastAsia" w:hAnsiTheme="minorEastAsia"/>
          <w:sz w:val="24"/>
          <w:szCs w:val="28"/>
        </w:rPr>
      </w:pPr>
      <w:r w:rsidRPr="003F1376">
        <w:rPr>
          <w:rFonts w:asciiTheme="minorEastAsia" w:hAnsiTheme="minorEastAsia"/>
          <w:sz w:val="24"/>
          <w:szCs w:val="28"/>
        </w:rPr>
        <w:br/>
      </w:r>
      <w:r w:rsidR="003F1376">
        <w:rPr>
          <w:rFonts w:asciiTheme="minorEastAsia" w:hAnsiTheme="minorEastAsia" w:hint="eastAsia"/>
          <w:sz w:val="24"/>
          <w:szCs w:val="28"/>
        </w:rPr>
        <w:t>３</w:t>
      </w:r>
      <w:r w:rsidRPr="003F1376">
        <w:rPr>
          <w:rFonts w:asciiTheme="minorEastAsia" w:hAnsiTheme="minorEastAsia"/>
          <w:sz w:val="24"/>
          <w:szCs w:val="28"/>
        </w:rPr>
        <w:t>．初回実施日が決ま</w:t>
      </w:r>
      <w:r w:rsidR="003F1376">
        <w:rPr>
          <w:rFonts w:asciiTheme="minorEastAsia" w:hAnsiTheme="minorEastAsia" w:hint="eastAsia"/>
          <w:sz w:val="24"/>
          <w:szCs w:val="28"/>
        </w:rPr>
        <w:t>ったら</w:t>
      </w:r>
      <w:r w:rsidRPr="003F1376">
        <w:rPr>
          <w:rFonts w:asciiTheme="minorEastAsia" w:hAnsiTheme="minorEastAsia"/>
          <w:sz w:val="24"/>
          <w:szCs w:val="28"/>
        </w:rPr>
        <w:t>治療者から</w:t>
      </w:r>
      <w:r w:rsidR="00BF50C7">
        <w:rPr>
          <w:rFonts w:asciiTheme="minorEastAsia" w:hAnsiTheme="minorEastAsia" w:hint="eastAsia"/>
          <w:sz w:val="24"/>
          <w:szCs w:val="28"/>
        </w:rPr>
        <w:t>トレーナー</w:t>
      </w:r>
      <w:r w:rsidR="003F1376">
        <w:rPr>
          <w:rFonts w:asciiTheme="minorEastAsia" w:hAnsiTheme="minorEastAsia" w:hint="eastAsia"/>
          <w:sz w:val="24"/>
          <w:szCs w:val="28"/>
        </w:rPr>
        <w:t>に連絡してください。</w:t>
      </w:r>
    </w:p>
    <w:p w14:paraId="7BFD1F91" w14:textId="77777777" w:rsidR="00011C0F" w:rsidRDefault="00011C0F" w:rsidP="00222D99">
      <w:pPr>
        <w:ind w:firstLineChars="100" w:firstLine="240"/>
        <w:rPr>
          <w:rFonts w:asciiTheme="minorEastAsia" w:hAnsiTheme="minorEastAsia"/>
          <w:sz w:val="24"/>
          <w:szCs w:val="28"/>
        </w:rPr>
      </w:pPr>
    </w:p>
    <w:p w14:paraId="5E6D9F24" w14:textId="04A2FE29" w:rsidR="006B6184" w:rsidRDefault="004F74BA" w:rsidP="00222D99">
      <w:pPr>
        <w:ind w:firstLineChars="100" w:firstLine="240"/>
        <w:rPr>
          <w:rFonts w:asciiTheme="minorEastAsia" w:hAnsiTheme="minorEastAsia"/>
          <w:sz w:val="24"/>
          <w:szCs w:val="28"/>
        </w:rPr>
      </w:pPr>
      <w:r w:rsidRPr="003F1376">
        <w:rPr>
          <w:rFonts w:asciiTheme="minorEastAsia" w:hAnsiTheme="minorEastAsia"/>
          <w:sz w:val="24"/>
          <w:szCs w:val="28"/>
        </w:rPr>
        <w:br/>
      </w:r>
      <w:r w:rsidR="006B6184">
        <w:rPr>
          <w:rFonts w:asciiTheme="minorEastAsia" w:hAnsiTheme="minorEastAsia" w:hint="eastAsia"/>
          <w:sz w:val="24"/>
          <w:szCs w:val="28"/>
        </w:rPr>
        <w:t>４</w:t>
      </w:r>
      <w:r w:rsidRPr="003F1376">
        <w:rPr>
          <w:rFonts w:asciiTheme="minorEastAsia" w:hAnsiTheme="minorEastAsia"/>
          <w:sz w:val="24"/>
          <w:szCs w:val="28"/>
        </w:rPr>
        <w:t>．各セッションが終了したら、できるだけ早く、セッションに使用したプリン</w:t>
      </w:r>
      <w:r w:rsidR="006B6184">
        <w:rPr>
          <w:rFonts w:asciiTheme="minorEastAsia" w:hAnsiTheme="minorEastAsia" w:hint="eastAsia"/>
          <w:sz w:val="24"/>
          <w:szCs w:val="28"/>
        </w:rPr>
        <w:t xml:space="preserve">　　　</w:t>
      </w:r>
    </w:p>
    <w:p w14:paraId="00C1100D" w14:textId="5DCF6903" w:rsidR="00222D99" w:rsidRPr="003F1376" w:rsidRDefault="004F74BA" w:rsidP="006B6184">
      <w:pPr>
        <w:ind w:leftChars="100" w:left="210"/>
        <w:rPr>
          <w:rFonts w:asciiTheme="minorEastAsia" w:hAnsiTheme="minorEastAsia"/>
          <w:sz w:val="24"/>
          <w:szCs w:val="28"/>
        </w:rPr>
      </w:pPr>
      <w:r w:rsidRPr="003F1376">
        <w:rPr>
          <w:rFonts w:asciiTheme="minorEastAsia" w:hAnsiTheme="minorEastAsia"/>
          <w:sz w:val="24"/>
          <w:szCs w:val="28"/>
        </w:rPr>
        <w:t>ト類と動画</w:t>
      </w:r>
      <w:r w:rsidR="006B6184">
        <w:rPr>
          <w:rFonts w:asciiTheme="minorEastAsia" w:hAnsiTheme="minorEastAsia" w:hint="eastAsia"/>
          <w:sz w:val="24"/>
          <w:szCs w:val="28"/>
        </w:rPr>
        <w:t>／録音</w:t>
      </w:r>
      <w:r w:rsidRPr="003F1376">
        <w:rPr>
          <w:rFonts w:asciiTheme="minorEastAsia" w:hAnsiTheme="minorEastAsia"/>
          <w:sz w:val="24"/>
          <w:szCs w:val="28"/>
        </w:rPr>
        <w:t>をドロップボックスにアップし、同時にその旨</w:t>
      </w:r>
      <w:r w:rsidR="00BF50C7">
        <w:rPr>
          <w:rFonts w:asciiTheme="minorEastAsia" w:hAnsiTheme="minorEastAsia" w:hint="eastAsia"/>
          <w:sz w:val="24"/>
          <w:szCs w:val="28"/>
        </w:rPr>
        <w:t>トレーナー</w:t>
      </w:r>
      <w:r w:rsidR="006B6184">
        <w:rPr>
          <w:rFonts w:asciiTheme="minorEastAsia" w:hAnsiTheme="minorEastAsia" w:hint="eastAsia"/>
          <w:sz w:val="24"/>
          <w:szCs w:val="28"/>
        </w:rPr>
        <w:t>に連絡してください。</w:t>
      </w:r>
    </w:p>
    <w:p w14:paraId="21B7C0B0" w14:textId="77777777" w:rsidR="006B6184" w:rsidRDefault="006B6184" w:rsidP="00222D99">
      <w:pPr>
        <w:ind w:firstLineChars="200" w:firstLine="480"/>
        <w:rPr>
          <w:rFonts w:asciiTheme="minorEastAsia" w:hAnsiTheme="minorEastAsia"/>
          <w:sz w:val="24"/>
          <w:szCs w:val="28"/>
        </w:rPr>
      </w:pPr>
    </w:p>
    <w:p w14:paraId="774526DC" w14:textId="77777777" w:rsidR="00011C0F" w:rsidRDefault="00011C0F" w:rsidP="00222D99">
      <w:pPr>
        <w:ind w:firstLineChars="200" w:firstLine="480"/>
        <w:rPr>
          <w:rFonts w:asciiTheme="minorEastAsia" w:hAnsiTheme="minorEastAsia" w:hint="eastAsia"/>
          <w:sz w:val="24"/>
          <w:szCs w:val="28"/>
        </w:rPr>
      </w:pPr>
    </w:p>
    <w:p w14:paraId="29C1531C" w14:textId="42A3896E" w:rsidR="00222D99" w:rsidRPr="003F1376" w:rsidRDefault="006B6184" w:rsidP="006B6184">
      <w:pPr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５．</w:t>
      </w:r>
      <w:r w:rsidR="00BF50C7">
        <w:rPr>
          <w:rFonts w:asciiTheme="minorEastAsia" w:hAnsiTheme="minorEastAsia" w:hint="eastAsia"/>
          <w:sz w:val="24"/>
          <w:szCs w:val="28"/>
        </w:rPr>
        <w:t>トレーナー</w:t>
      </w:r>
      <w:r>
        <w:rPr>
          <w:rFonts w:asciiTheme="minorEastAsia" w:hAnsiTheme="minorEastAsia" w:hint="eastAsia"/>
          <w:sz w:val="24"/>
          <w:szCs w:val="28"/>
        </w:rPr>
        <w:t>の</w:t>
      </w:r>
      <w:r w:rsidR="004F74BA" w:rsidRPr="003F1376">
        <w:rPr>
          <w:rFonts w:asciiTheme="minorEastAsia" w:hAnsiTheme="minorEastAsia"/>
          <w:sz w:val="24"/>
          <w:szCs w:val="28"/>
        </w:rPr>
        <w:t>コメントは出来次第お送りいたします。</w:t>
      </w:r>
    </w:p>
    <w:p w14:paraId="5B2C9D17" w14:textId="77777777" w:rsidR="00011C0F" w:rsidRDefault="00011C0F" w:rsidP="00222D99">
      <w:pPr>
        <w:ind w:firstLineChars="200" w:firstLine="480"/>
        <w:rPr>
          <w:rFonts w:asciiTheme="minorEastAsia" w:hAnsiTheme="minorEastAsia"/>
          <w:sz w:val="24"/>
          <w:szCs w:val="28"/>
        </w:rPr>
      </w:pPr>
    </w:p>
    <w:p w14:paraId="4C3F1434" w14:textId="32F0CE71" w:rsidR="006B6184" w:rsidRDefault="004F74BA" w:rsidP="00222D99">
      <w:pPr>
        <w:ind w:firstLineChars="200" w:firstLine="480"/>
        <w:rPr>
          <w:rFonts w:asciiTheme="minorEastAsia" w:hAnsiTheme="minorEastAsia"/>
          <w:sz w:val="24"/>
          <w:szCs w:val="28"/>
        </w:rPr>
      </w:pPr>
      <w:r w:rsidRPr="003F1376">
        <w:rPr>
          <w:rFonts w:asciiTheme="minorEastAsia" w:hAnsiTheme="minorEastAsia"/>
          <w:sz w:val="24"/>
          <w:szCs w:val="28"/>
        </w:rPr>
        <w:br/>
      </w:r>
      <w:r w:rsidR="006B6184">
        <w:rPr>
          <w:rFonts w:asciiTheme="minorEastAsia" w:hAnsiTheme="minorEastAsia" w:hint="eastAsia"/>
          <w:sz w:val="24"/>
          <w:szCs w:val="28"/>
        </w:rPr>
        <w:lastRenderedPageBreak/>
        <w:t>６</w:t>
      </w:r>
      <w:r w:rsidRPr="003F1376">
        <w:rPr>
          <w:rFonts w:asciiTheme="minorEastAsia" w:hAnsiTheme="minorEastAsia"/>
          <w:sz w:val="24"/>
          <w:szCs w:val="28"/>
        </w:rPr>
        <w:t>．基本的に次のセッションは1週間後の同じ曜日に開催されると理解してお</w:t>
      </w:r>
      <w:r w:rsidR="006B6184">
        <w:rPr>
          <w:rFonts w:asciiTheme="minorEastAsia" w:hAnsiTheme="minorEastAsia" w:hint="eastAsia"/>
          <w:sz w:val="24"/>
          <w:szCs w:val="28"/>
        </w:rPr>
        <w:t xml:space="preserve">　</w:t>
      </w:r>
    </w:p>
    <w:p w14:paraId="789E318C" w14:textId="61D9C5B7" w:rsidR="00875516" w:rsidRDefault="004F74BA" w:rsidP="006B6184">
      <w:pPr>
        <w:ind w:leftChars="200" w:left="420"/>
        <w:rPr>
          <w:rFonts w:asciiTheme="minorEastAsia" w:hAnsiTheme="minorEastAsia"/>
          <w:sz w:val="24"/>
          <w:szCs w:val="28"/>
        </w:rPr>
      </w:pPr>
      <w:r w:rsidRPr="003F1376">
        <w:rPr>
          <w:rFonts w:asciiTheme="minorEastAsia" w:hAnsiTheme="minorEastAsia"/>
          <w:sz w:val="24"/>
          <w:szCs w:val="28"/>
        </w:rPr>
        <w:t>ります。曜日が変わる場合や次のセッションまでの間隔が開く場合は、その旨お知らせください。</w:t>
      </w:r>
    </w:p>
    <w:p w14:paraId="2973F91D" w14:textId="77777777" w:rsidR="00F65006" w:rsidRDefault="00F65006" w:rsidP="00F65006">
      <w:pPr>
        <w:rPr>
          <w:rFonts w:asciiTheme="minorEastAsia" w:hAnsiTheme="minorEastAsia"/>
          <w:sz w:val="24"/>
          <w:szCs w:val="28"/>
        </w:rPr>
      </w:pPr>
    </w:p>
    <w:p w14:paraId="6D5F79ED" w14:textId="37DFCBF4" w:rsidR="00F65006" w:rsidRDefault="00F65006" w:rsidP="00F65006">
      <w:pPr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＜留意事項＞</w:t>
      </w:r>
    </w:p>
    <w:p w14:paraId="6C1A4545" w14:textId="25782594" w:rsidR="00F65006" w:rsidRPr="00F65006" w:rsidRDefault="00F65006" w:rsidP="00F65006">
      <w:pPr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・</w:t>
      </w:r>
      <w:r w:rsidRPr="00F65006">
        <w:rPr>
          <w:rFonts w:asciiTheme="minorEastAsia" w:hAnsiTheme="minorEastAsia" w:hint="eastAsia"/>
          <w:sz w:val="24"/>
          <w:szCs w:val="28"/>
        </w:rPr>
        <w:t>お返事まで、お申し込みから2～3週間かかる場合があります。また、コンサルタントの状況によっては、お断りする場合もあります。</w:t>
      </w:r>
    </w:p>
    <w:p w14:paraId="5F7AF8CF" w14:textId="46E049B3" w:rsidR="00F65006" w:rsidRPr="003F1376" w:rsidRDefault="00F65006" w:rsidP="00F65006">
      <w:pPr>
        <w:rPr>
          <w:rFonts w:asciiTheme="minorEastAsia" w:hAnsiTheme="minorEastAsia"/>
          <w:sz w:val="24"/>
          <w:szCs w:val="28"/>
        </w:rPr>
      </w:pPr>
      <w:r w:rsidRPr="00F65006">
        <w:rPr>
          <w:rFonts w:asciiTheme="minorEastAsia" w:hAnsiTheme="minorEastAsia" w:hint="eastAsia"/>
          <w:sz w:val="24"/>
          <w:szCs w:val="28"/>
        </w:rPr>
        <w:t>・ケースの内容や進行によっては、途中でTF-CBTのプロセスを終えることもあります。その場合、コンサルテーションをした回までの料金をお支払いいただきます。</w:t>
      </w:r>
    </w:p>
    <w:sectPr w:rsidR="00F65006" w:rsidRPr="003F13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49B41" w14:textId="77777777" w:rsidR="009122A1" w:rsidRDefault="009122A1" w:rsidP="00BF50C7">
      <w:r>
        <w:separator/>
      </w:r>
    </w:p>
  </w:endnote>
  <w:endnote w:type="continuationSeparator" w:id="0">
    <w:p w14:paraId="274753EB" w14:textId="77777777" w:rsidR="009122A1" w:rsidRDefault="009122A1" w:rsidP="00BF5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85FD1" w14:textId="77777777" w:rsidR="009122A1" w:rsidRDefault="009122A1" w:rsidP="00BF50C7">
      <w:r>
        <w:separator/>
      </w:r>
    </w:p>
  </w:footnote>
  <w:footnote w:type="continuationSeparator" w:id="0">
    <w:p w14:paraId="58B781C6" w14:textId="77777777" w:rsidR="009122A1" w:rsidRDefault="009122A1" w:rsidP="00BF5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707A7"/>
    <w:multiLevelType w:val="hybridMultilevel"/>
    <w:tmpl w:val="BDA285C0"/>
    <w:lvl w:ilvl="0" w:tplc="C0DADC5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961417F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F476D91"/>
    <w:multiLevelType w:val="hybridMultilevel"/>
    <w:tmpl w:val="CF8E0416"/>
    <w:lvl w:ilvl="0" w:tplc="2FBA47F4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4144798">
    <w:abstractNumId w:val="1"/>
  </w:num>
  <w:num w:numId="2" w16cid:durableId="1573197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C39"/>
    <w:rsid w:val="00011C0F"/>
    <w:rsid w:val="00080438"/>
    <w:rsid w:val="000E01C7"/>
    <w:rsid w:val="00200248"/>
    <w:rsid w:val="00222D99"/>
    <w:rsid w:val="00246B64"/>
    <w:rsid w:val="00327D2A"/>
    <w:rsid w:val="00394C4E"/>
    <w:rsid w:val="003F1376"/>
    <w:rsid w:val="00457C39"/>
    <w:rsid w:val="004F74BA"/>
    <w:rsid w:val="0054657E"/>
    <w:rsid w:val="00581645"/>
    <w:rsid w:val="006B6184"/>
    <w:rsid w:val="00875516"/>
    <w:rsid w:val="009122A1"/>
    <w:rsid w:val="00AB4E1E"/>
    <w:rsid w:val="00BF50C7"/>
    <w:rsid w:val="00BF612C"/>
    <w:rsid w:val="00C36B1D"/>
    <w:rsid w:val="00F17D72"/>
    <w:rsid w:val="00F6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93C07A"/>
  <w15:chartTrackingRefBased/>
  <w15:docId w15:val="{4D0A1B6D-EC97-45E0-BF16-02818326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D9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F50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50C7"/>
  </w:style>
  <w:style w:type="paragraph" w:styleId="a6">
    <w:name w:val="footer"/>
    <w:basedOn w:val="a"/>
    <w:link w:val="a7"/>
    <w:uiPriority w:val="99"/>
    <w:unhideWhenUsed/>
    <w:rsid w:val="00BF50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50C7"/>
  </w:style>
  <w:style w:type="character" w:styleId="a8">
    <w:name w:val="Hyperlink"/>
    <w:basedOn w:val="a0"/>
    <w:uiPriority w:val="99"/>
    <w:unhideWhenUsed/>
    <w:rsid w:val="00011C0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11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tf-cbtl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亀岡 智美</dc:creator>
  <cp:keywords/>
  <dc:description/>
  <cp:lastModifiedBy>梓 齋藤</cp:lastModifiedBy>
  <cp:revision>16</cp:revision>
  <dcterms:created xsi:type="dcterms:W3CDTF">2016-08-20T00:42:00Z</dcterms:created>
  <dcterms:modified xsi:type="dcterms:W3CDTF">2026-02-24T03:36:00Z</dcterms:modified>
</cp:coreProperties>
</file>